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134" w:type="dxa"/>
        <w:jc w:val="left"/>
        <w:tblInd w:w="-113" w:type="dxa"/>
        <w:tblLayout w:type="fixed"/>
        <w:tblCellMar>
          <w:top w:w="0" w:type="dxa"/>
          <w:left w:w="108" w:type="dxa"/>
          <w:bottom w:w="0" w:type="dxa"/>
          <w:right w:w="108" w:type="dxa"/>
        </w:tblCellMar>
      </w:tblPr>
      <w:tblGrid>
        <w:gridCol w:w="266"/>
        <w:gridCol w:w="324"/>
        <w:gridCol w:w="1111"/>
        <w:gridCol w:w="1276"/>
        <w:gridCol w:w="789"/>
        <w:gridCol w:w="28"/>
        <w:gridCol w:w="1534"/>
        <w:gridCol w:w="1339"/>
        <w:gridCol w:w="529"/>
        <w:gridCol w:w="386"/>
        <w:gridCol w:w="640"/>
        <w:gridCol w:w="720"/>
        <w:gridCol w:w="1690"/>
        <w:gridCol w:w="1559"/>
        <w:gridCol w:w="1242"/>
        <w:gridCol w:w="1701"/>
      </w:tblGrid>
      <w:tr>
        <w:trPr>
          <w:trHeight w:val="390" w:hRule="atLeast"/>
        </w:trPr>
        <w:tc>
          <w:tcPr>
            <w:tcW w:w="266" w:type="dxa"/>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lang w:eastAsia="ru-RU"/>
              </w:rPr>
            </w:pPr>
            <w:r>
              <w:rPr>
                <w:rFonts w:cs="Times New Roman" w:ascii="Times New Roman" w:hAnsi="Times New Roman"/>
                <w:lang w:eastAsia="ru-RU"/>
              </w:rPr>
              <w:t> </w:t>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lang w:eastAsia="ru-RU"/>
              </w:rPr>
            </w:pPr>
            <w:r>
              <w:rPr>
                <w:rFonts w:cs="Times New Roman" w:ascii="Times New Roman" w:hAnsi="Times New Roman"/>
                <w:sz w:val="20"/>
                <w:lang w:eastAsia="ru-RU"/>
              </w:rPr>
              <w:t> </w:t>
            </w:r>
          </w:p>
        </w:tc>
        <w:tc>
          <w:tcPr>
            <w:tcW w:w="2065" w:type="dxa"/>
            <w:gridSpan w:val="2"/>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lang w:eastAsia="ru-RU"/>
              </w:rPr>
            </w:pPr>
            <w:r>
              <w:rPr>
                <w:rFonts w:cs="Times New Roman" w:ascii="Times New Roman" w:hAnsi="Times New Roman"/>
                <w:sz w:val="20"/>
                <w:lang w:eastAsia="ru-RU"/>
              </w:rPr>
              <w:t> </w:t>
            </w:r>
          </w:p>
        </w:tc>
        <w:tc>
          <w:tcPr>
            <w:tcW w:w="1562" w:type="dxa"/>
            <w:gridSpan w:val="2"/>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lang w:eastAsia="ru-RU"/>
              </w:rPr>
            </w:pPr>
            <w:r>
              <w:rPr>
                <w:rFonts w:cs="Times New Roman" w:ascii="Times New Roman" w:hAnsi="Times New Roman"/>
                <w:sz w:val="20"/>
                <w:lang w:eastAsia="ru-RU"/>
              </w:rPr>
              <w:t> </w:t>
            </w:r>
          </w:p>
        </w:tc>
        <w:tc>
          <w:tcPr>
            <w:tcW w:w="1339" w:type="dxa"/>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lang w:eastAsia="ru-RU"/>
              </w:rPr>
            </w:pPr>
            <w:r>
              <w:rPr>
                <w:rFonts w:cs="Times New Roman" w:ascii="Times New Roman" w:hAnsi="Times New Roman"/>
                <w:sz w:val="20"/>
                <w:lang w:eastAsia="ru-RU"/>
              </w:rPr>
              <w:t> </w:t>
            </w:r>
          </w:p>
        </w:tc>
        <w:tc>
          <w:tcPr>
            <w:tcW w:w="915" w:type="dxa"/>
            <w:gridSpan w:val="2"/>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lang w:eastAsia="ru-RU"/>
              </w:rPr>
            </w:pPr>
            <w:r>
              <w:rPr>
                <w:rFonts w:cs="Times New Roman" w:ascii="Times New Roman" w:hAnsi="Times New Roman"/>
                <w:sz w:val="20"/>
                <w:lang w:eastAsia="ru-RU"/>
              </w:rPr>
              <w:t> </w:t>
            </w:r>
          </w:p>
        </w:tc>
        <w:tc>
          <w:tcPr>
            <w:tcW w:w="1360" w:type="dxa"/>
            <w:gridSpan w:val="2"/>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lang w:eastAsia="ru-RU"/>
              </w:rPr>
            </w:pPr>
            <w:r>
              <w:rPr>
                <w:rFonts w:cs="Times New Roman" w:ascii="Times New Roman" w:hAnsi="Times New Roman"/>
                <w:sz w:val="20"/>
                <w:lang w:eastAsia="ru-RU"/>
              </w:rPr>
              <w:t> </w:t>
            </w:r>
          </w:p>
        </w:tc>
        <w:tc>
          <w:tcPr>
            <w:tcW w:w="6192" w:type="dxa"/>
            <w:gridSpan w:val="4"/>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b/>
                <w:b/>
                <w:bCs/>
                <w:i/>
                <w:i/>
                <w:iCs/>
                <w:sz w:val="24"/>
                <w:szCs w:val="20"/>
                <w:lang w:eastAsia="ru-RU"/>
              </w:rPr>
            </w:pPr>
            <w:r>
              <w:rPr>
                <w:rFonts w:eastAsia="Times New Roman" w:cs="Times New Roman" w:ascii="Times New Roman" w:hAnsi="Times New Roman"/>
                <w:b/>
                <w:bCs/>
                <w:i/>
                <w:iCs/>
                <w:sz w:val="24"/>
                <w:szCs w:val="24"/>
                <w:lang w:val="kk-KZ" w:eastAsia="ru-RU"/>
              </w:rPr>
              <w:t xml:space="preserve">                          </w:t>
            </w:r>
            <w:r>
              <w:rPr>
                <w:rFonts w:cs="Times New Roman" w:ascii="Times New Roman" w:hAnsi="Times New Roman"/>
                <w:b/>
                <w:bCs/>
                <w:i/>
                <w:iCs/>
                <w:sz w:val="24"/>
                <w:szCs w:val="24"/>
                <w:lang w:val="kk-KZ" w:eastAsia="ru-RU"/>
              </w:rPr>
              <w:t>Әдістемелік ұсынысқа  9 қосымша</w:t>
            </w:r>
            <w:r>
              <w:rPr>
                <w:rFonts w:cs="Times New Roman" w:ascii="Times New Roman" w:hAnsi="Times New Roman"/>
                <w:b/>
                <w:bCs/>
                <w:i/>
                <w:iCs/>
                <w:sz w:val="24"/>
                <w:szCs w:val="24"/>
                <w:lang w:eastAsia="ru-RU"/>
              </w:rPr>
              <w:t xml:space="preserve"> </w:t>
            </w:r>
          </w:p>
        </w:tc>
      </w:tr>
      <w:tr>
        <w:trPr>
          <w:trHeight w:val="1008" w:hRule="atLeast"/>
        </w:trPr>
        <w:tc>
          <w:tcPr>
            <w:tcW w:w="15134" w:type="dxa"/>
            <w:gridSpan w:val="16"/>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szCs w:val="20"/>
                <w:lang w:eastAsia="ru-RU"/>
              </w:rPr>
            </w:pPr>
            <w:r>
              <w:rPr>
                <w:rFonts w:cs="Times New Roman" w:ascii="Times New Roman" w:hAnsi="Times New Roman"/>
                <w:sz w:val="20"/>
                <w:szCs w:val="20"/>
                <w:lang w:eastAsia="ru-RU"/>
              </w:rPr>
              <w:t> </w:t>
            </w:r>
          </w:p>
          <w:p>
            <w:pPr>
              <w:pStyle w:val="Style17"/>
              <w:jc w:val="center"/>
              <w:rPr>
                <w:rFonts w:ascii="Times New Roman" w:hAnsi="Times New Roman" w:cs="Times New Roman"/>
                <w:bCs/>
                <w:sz w:val="20"/>
                <w:szCs w:val="24"/>
                <w:lang w:val="kk-KZ" w:eastAsia="ru-RU"/>
              </w:rPr>
            </w:pPr>
            <w:r>
              <w:rPr>
                <w:rFonts w:cs="Times New Roman" w:ascii="Times New Roman" w:hAnsi="Times New Roman"/>
                <w:sz w:val="20"/>
                <w:szCs w:val="28"/>
              </w:rPr>
              <w:t>Білім беру процесін материалдық-техникалық қамтамасыз ету</w:t>
            </w:r>
            <w:r>
              <w:rPr>
                <w:rFonts w:cs="Times New Roman" w:ascii="Times New Roman" w:hAnsi="Times New Roman"/>
                <w:sz w:val="20"/>
                <w:szCs w:val="28"/>
                <w:lang w:val="kk-KZ"/>
              </w:rPr>
              <w:t xml:space="preserve"> туралы</w:t>
            </w:r>
            <w:r>
              <w:rPr>
                <w:rFonts w:cs="Times New Roman" w:ascii="Times New Roman" w:hAnsi="Times New Roman"/>
                <w:sz w:val="20"/>
                <w:szCs w:val="28"/>
              </w:rPr>
              <w:t>,</w:t>
            </w:r>
            <w:r>
              <w:rPr>
                <w:rFonts w:cs="Times New Roman" w:ascii="Times New Roman" w:hAnsi="Times New Roman"/>
                <w:sz w:val="20"/>
                <w:szCs w:val="28"/>
                <w:lang w:val="kk-KZ"/>
              </w:rPr>
              <w:t xml:space="preserve">    </w:t>
            </w:r>
            <w:r>
              <w:rPr>
                <w:rFonts w:cs="Times New Roman" w:ascii="Times New Roman" w:hAnsi="Times New Roman"/>
                <w:sz w:val="20"/>
                <w:szCs w:val="28"/>
              </w:rPr>
              <w:t xml:space="preserve"> оның ішінде компьютерлердің, оқу зертханаларының, оқу пәндері кабинеттерінің және техникалық оқыту құралдарының болуы туралы мәліметтер</w:t>
            </w:r>
            <w:r>
              <w:rPr>
                <w:rFonts w:cs="Times New Roman" w:ascii="Times New Roman" w:hAnsi="Times New Roman"/>
                <w:sz w:val="20"/>
                <w:szCs w:val="28"/>
                <w:lang w:val="kk-KZ"/>
              </w:rPr>
              <w:t>, мемлекеттік білім беру ұйымдары үшін білім беру ұйымдарының үй – жайларында және аумағында бейнекамералардың болуы туралы мәлімет</w:t>
            </w:r>
            <w:r>
              <w:rPr>
                <w:rFonts w:cs="Times New Roman" w:ascii="Times New Roman" w:hAnsi="Times New Roman"/>
                <w:sz w:val="28"/>
                <w:szCs w:val="28"/>
                <w:lang w:val="kk-KZ"/>
              </w:rPr>
              <w:t xml:space="preserve"> </w:t>
            </w:r>
            <w:r>
              <w:rPr>
                <w:rFonts w:cs="Times New Roman" w:ascii="Times New Roman" w:hAnsi="Times New Roman"/>
                <w:bCs/>
                <w:sz w:val="20"/>
                <w:szCs w:val="24"/>
                <w:u w:val="single"/>
                <w:lang w:val="kk-KZ" w:eastAsia="ru-RU"/>
              </w:rPr>
              <w:t>«Сарыкөл ауданы білім бөлімінің «Өмірзақ Сұлтанғазин атындағы жалпы білім беретін мектебі»КММ</w:t>
            </w:r>
          </w:p>
          <w:p>
            <w:pPr>
              <w:pStyle w:val="Style17"/>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tc>
      </w:tr>
      <w:tr>
        <w:trPr>
          <w:trHeight w:val="3532" w:hRule="atLeast"/>
        </w:trPr>
        <w:tc>
          <w:tcPr>
            <w:tcW w:w="266" w:type="dxa"/>
            <w:vMerge w:val="restart"/>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szCs w:val="20"/>
                <w:lang w:val="kk-KZ" w:eastAsia="ru-RU"/>
              </w:rPr>
            </w:pPr>
            <w:r>
              <w:rPr>
                <w:rFonts w:cs="Times New Roman" w:ascii="Times New Roman" w:hAnsi="Times New Roman"/>
                <w:sz w:val="20"/>
                <w:szCs w:val="20"/>
                <w:lang w:val="kk-KZ" w:eastAsia="ru-RU"/>
              </w:rPr>
              <w:t> </w:t>
            </w:r>
          </w:p>
          <w:p>
            <w:pPr>
              <w:pStyle w:val="Style17"/>
              <w:rPr>
                <w:rFonts w:ascii="Times New Roman" w:hAnsi="Times New Roman" w:cs="Times New Roman"/>
                <w:sz w:val="20"/>
                <w:szCs w:val="20"/>
                <w:lang w:val="kk-KZ" w:eastAsia="ru-RU"/>
              </w:rPr>
            </w:pPr>
            <w:r>
              <w:rPr>
                <w:rFonts w:cs="Times New Roman" w:ascii="Times New Roman" w:hAnsi="Times New Roman"/>
                <w:sz w:val="20"/>
                <w:szCs w:val="20"/>
                <w:lang w:val="kk-KZ" w:eastAsia="ru-RU"/>
              </w:rPr>
              <w:t> </w:t>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20"/>
                <w:szCs w:val="24"/>
                <w:lang w:val="kk-KZ" w:eastAsia="ru-RU"/>
              </w:rPr>
            </w:pPr>
            <w:r>
              <w:rPr>
                <w:rFonts w:cs="Times New Roman" w:ascii="Times New Roman" w:hAnsi="Times New Roman"/>
                <w:bCs/>
                <w:sz w:val="20"/>
                <w:szCs w:val="24"/>
                <w:lang w:val="kk-KZ" w:eastAsia="ru-RU"/>
              </w:rPr>
              <w:t xml:space="preserve">Құрлыстың типі (үлгілік жоба, бейімделген, өзге)жалпы және пайдалы алаңды  ( м 2) </w:t>
              <w:br/>
              <w:t>көрсете отырып,         білім беру үдерісімен айналысатын құрлыстардың нақты мекен жайы</w:t>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20"/>
                <w:szCs w:val="24"/>
                <w:lang w:val="kk-KZ" w:eastAsia="ru-RU"/>
              </w:rPr>
            </w:pPr>
            <w:r>
              <w:rPr>
                <w:rFonts w:cs="Times New Roman" w:ascii="Times New Roman" w:hAnsi="Times New Roman"/>
                <w:bCs/>
                <w:sz w:val="20"/>
                <w:szCs w:val="24"/>
                <w:lang w:eastAsia="ru-RU"/>
              </w:rPr>
              <w:t xml:space="preserve">Атауы мен ауданы көрсетіл </w:t>
              <w:br/>
              <w:t xml:space="preserve">г е н </w:t>
              <w:br/>
              <w:t>аудитория лар, пән кабинет тері*</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20"/>
                <w:szCs w:val="24"/>
                <w:lang w:val="kk-KZ" w:eastAsia="ru-RU"/>
              </w:rPr>
            </w:pPr>
            <w:r>
              <w:rPr>
                <w:rFonts w:cs="Times New Roman" w:ascii="Times New Roman" w:hAnsi="Times New Roman"/>
                <w:bCs/>
                <w:sz w:val="20"/>
                <w:szCs w:val="24"/>
                <w:lang w:eastAsia="ru-RU"/>
              </w:rPr>
              <w:t xml:space="preserve">Атауы </w:t>
              <w:br/>
              <w:t>көрсетілге</w:t>
              <w:br/>
              <w:t xml:space="preserve">н оқу </w:t>
              <w:br/>
              <w:t>зертханала ры* (м2)</w:t>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20"/>
                <w:szCs w:val="24"/>
                <w:lang w:val="kk-KZ" w:eastAsia="ru-RU"/>
              </w:rPr>
            </w:pPr>
            <w:r>
              <w:rPr>
                <w:rFonts w:cs="Times New Roman" w:ascii="Times New Roman" w:hAnsi="Times New Roman"/>
                <w:bCs/>
                <w:sz w:val="20"/>
                <w:szCs w:val="24"/>
                <w:lang w:val="kk-KZ" w:eastAsia="ru-RU"/>
              </w:rPr>
              <w:t xml:space="preserve">Түрі </w:t>
              <w:br/>
              <w:t>көрсетілге н оқу және оқу-зертха</w:t>
              <w:br/>
              <w:t xml:space="preserve">н а </w:t>
              <w:br/>
              <w:t xml:space="preserve">жабдықтар ының, техникалы қ оқу </w:t>
              <w:br/>
              <w:t>құралдары</w:t>
              <w:br/>
              <w:t xml:space="preserve">н ы ң </w:t>
              <w:br/>
              <w:t>тізбесі</w:t>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bCs/>
                <w:sz w:val="20"/>
                <w:szCs w:val="24"/>
                <w:lang w:val="kk-KZ" w:eastAsia="ru-RU"/>
              </w:rPr>
            </w:pPr>
            <w:r>
              <w:rPr>
                <w:rFonts w:cs="Times New Roman" w:ascii="Times New Roman" w:hAnsi="Times New Roman"/>
                <w:bCs/>
                <w:sz w:val="20"/>
                <w:szCs w:val="24"/>
                <w:lang w:val="kk-KZ" w:eastAsia="ru-RU"/>
              </w:rPr>
            </w:r>
          </w:p>
          <w:p>
            <w:pPr>
              <w:pStyle w:val="Style17"/>
              <w:jc w:val="center"/>
              <w:rPr/>
            </w:pPr>
            <w:r>
              <w:rPr>
                <w:rFonts w:cs="Times New Roman" w:ascii="Times New Roman" w:hAnsi="Times New Roman"/>
                <w:bCs/>
                <w:sz w:val="20"/>
                <w:szCs w:val="24"/>
                <w:lang w:eastAsia="ru-RU"/>
              </w:rPr>
              <w:t>Асхана,</w:t>
            </w:r>
          </w:p>
          <w:p>
            <w:pPr>
              <w:pStyle w:val="Style17"/>
              <w:jc w:val="center"/>
              <w:rPr>
                <w:rFonts w:ascii="Times New Roman" w:hAnsi="Times New Roman" w:cs="Times New Roman"/>
                <w:bCs/>
                <w:sz w:val="20"/>
                <w:szCs w:val="24"/>
                <w:lang w:val="kk-KZ" w:eastAsia="ru-RU"/>
              </w:rPr>
            </w:pPr>
            <w:r>
              <w:rPr>
                <w:rFonts w:cs="Times New Roman" w:ascii="Times New Roman" w:hAnsi="Times New Roman"/>
                <w:bCs/>
                <w:sz w:val="20"/>
                <w:szCs w:val="24"/>
                <w:lang w:eastAsia="ru-RU"/>
              </w:rPr>
              <w:t>спорт залы, кітапхана, (м2)</w:t>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20"/>
                <w:szCs w:val="24"/>
                <w:lang w:val="kk-KZ" w:eastAsia="ru-RU"/>
              </w:rPr>
            </w:pPr>
            <w:r>
              <w:rPr>
                <w:rFonts w:cs="Times New Roman" w:ascii="Times New Roman" w:hAnsi="Times New Roman"/>
                <w:bCs/>
                <w:sz w:val="20"/>
                <w:szCs w:val="24"/>
                <w:lang w:val="kk-KZ" w:eastAsia="ru-RU"/>
              </w:rPr>
              <w:t xml:space="preserve">Компьютерлік сыныптар, компьютерлер, жабдықтар, жиһаздар, жеке </w:t>
              <w:br/>
              <w:t>қолдануға арналған шкафтар</w:t>
            </w:r>
          </w:p>
        </w:tc>
        <w:tc>
          <w:tcPr>
            <w:tcW w:w="1559" w:type="dxa"/>
            <w:tcBorders>
              <w:top w:val="single" w:sz="4" w:space="0" w:color="000000"/>
              <w:left w:val="single" w:sz="4" w:space="0" w:color="000000"/>
              <w:bottom w:val="single" w:sz="4" w:space="0" w:color="000000"/>
              <w:right w:val="single" w:sz="4" w:space="0" w:color="000000"/>
            </w:tcBorders>
          </w:tcPr>
          <w:p>
            <w:pPr>
              <w:pStyle w:val="Style17"/>
              <w:jc w:val="center"/>
              <w:rPr/>
            </w:pPr>
            <w:r>
              <w:rPr>
                <w:rFonts w:cs="Times New Roman" w:ascii="Times New Roman" w:hAnsi="Times New Roman"/>
                <w:bCs/>
                <w:sz w:val="20"/>
                <w:szCs w:val="24"/>
                <w:lang w:val="kk-KZ" w:eastAsia="ru-RU"/>
              </w:rPr>
              <w:t>Әлеуметтік тұрмыстық және өзге де мақсаттағы (өткізу пунктері, санитариялық тораптар (унитаздар, жуу раковинналар) болуы</w:t>
            </w:r>
          </w:p>
          <w:p>
            <w:pPr>
              <w:pStyle w:val="Style17"/>
              <w:jc w:val="center"/>
              <w:rPr>
                <w:rFonts w:ascii="Times New Roman" w:hAnsi="Times New Roman" w:cs="Times New Roman"/>
                <w:bCs/>
                <w:sz w:val="20"/>
                <w:szCs w:val="24"/>
                <w:lang w:val="kk-KZ" w:eastAsia="ru-RU"/>
              </w:rPr>
            </w:pPr>
            <w:r>
              <w:rPr>
                <w:rFonts w:cs="Times New Roman" w:ascii="Times New Roman" w:hAnsi="Times New Roman"/>
                <w:bCs/>
                <w:sz w:val="20"/>
                <w:szCs w:val="24"/>
                <w:lang w:val="kk-KZ" w:eastAsia="ru-RU"/>
              </w:rPr>
            </w:r>
          </w:p>
          <w:p>
            <w:pPr>
              <w:pStyle w:val="Style17"/>
              <w:jc w:val="center"/>
              <w:rPr>
                <w:rFonts w:ascii="Times New Roman" w:hAnsi="Times New Roman" w:cs="Times New Roman"/>
                <w:bCs/>
                <w:sz w:val="20"/>
                <w:szCs w:val="24"/>
                <w:lang w:val="kk-KZ" w:eastAsia="ru-RU"/>
              </w:rPr>
            </w:pPr>
            <w:r>
              <w:rPr>
                <w:rFonts w:cs="Times New Roman" w:ascii="Times New Roman" w:hAnsi="Times New Roman"/>
                <w:bCs/>
                <w:sz w:val="20"/>
                <w:szCs w:val="24"/>
                <w:lang w:val="kk-KZ"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20"/>
                <w:szCs w:val="24"/>
                <w:lang w:val="kk-KZ" w:eastAsia="ru-RU"/>
              </w:rPr>
            </w:pPr>
            <w:r>
              <w:rPr>
                <w:rFonts w:cs="Times New Roman" w:ascii="Times New Roman" w:hAnsi="Times New Roman"/>
                <w:bCs/>
                <w:sz w:val="20"/>
                <w:szCs w:val="24"/>
                <w:lang w:val="kk-KZ" w:eastAsia="ru-RU"/>
              </w:rPr>
              <w:t xml:space="preserve">Контингент туралы өзекті деректер базасымен білім беруді </w:t>
              <w:br/>
              <w:t>басқарудың ақпараттық жүйесі, аймақтағы үшінші деңгейлі домендік атау edu. kz домендік атаудың және бейне бақылаудың болуы.</w:t>
            </w:r>
          </w:p>
        </w:tc>
        <w:tc>
          <w:tcPr>
            <w:tcW w:w="1701"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20"/>
                <w:szCs w:val="24"/>
                <w:lang w:val="kk-KZ" w:eastAsia="ru-RU"/>
              </w:rPr>
            </w:pPr>
            <w:r>
              <w:rPr>
                <w:rFonts w:cs="Times New Roman" w:ascii="Times New Roman" w:hAnsi="Times New Roman"/>
                <w:bCs/>
                <w:sz w:val="20"/>
                <w:szCs w:val="24"/>
                <w:lang w:val="kk-KZ" w:eastAsia="ru-RU"/>
              </w:rPr>
              <w:t>Ерекше білім беру қажеттіліктері бар адамдар үшін жағдайлардың болуы</w:t>
            </w:r>
          </w:p>
          <w:p>
            <w:pPr>
              <w:pStyle w:val="Style17"/>
              <w:jc w:val="center"/>
              <w:rPr>
                <w:rFonts w:ascii="Times New Roman" w:hAnsi="Times New Roman" w:cs="Times New Roman"/>
                <w:bCs/>
                <w:sz w:val="20"/>
                <w:szCs w:val="24"/>
                <w:lang w:val="kk-KZ" w:eastAsia="ru-RU"/>
              </w:rPr>
            </w:pPr>
            <w:r>
              <w:rPr>
                <w:rFonts w:cs="Times New Roman" w:ascii="Times New Roman" w:hAnsi="Times New Roman"/>
                <w:bCs/>
                <w:sz w:val="20"/>
                <w:szCs w:val="24"/>
                <w:lang w:val="kk-KZ" w:eastAsia="ru-RU"/>
              </w:rPr>
            </w:r>
          </w:p>
        </w:tc>
      </w:tr>
      <w:tr>
        <w:trPr>
          <w:trHeight w:val="558" w:hRule="atLeast"/>
        </w:trPr>
        <w:tc>
          <w:tcPr>
            <w:tcW w:w="266" w:type="dxa"/>
            <w:vMerge w:val="continue"/>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tc>
        <w:tc>
          <w:tcPr>
            <w:tcW w:w="1435" w:type="dxa"/>
            <w:gridSpan w:val="2"/>
            <w:vMerge w:val="restart"/>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t>Кірпішті, 2 қабатты, салынған жылы</w:t>
            </w:r>
          </w:p>
          <w:p>
            <w:pPr>
              <w:pStyle w:val="Style17"/>
              <w:jc w:val="center"/>
              <w:rPr>
                <w:rFonts w:ascii="Times New Roman" w:hAnsi="Times New Roman" w:cs="Times New Roman"/>
                <w:sz w:val="20"/>
                <w:szCs w:val="24"/>
                <w:lang w:val="kk-KZ" w:eastAsia="ru-RU"/>
              </w:rPr>
            </w:pPr>
            <w:r>
              <w:rPr>
                <w:rFonts w:cs="Times New Roman" w:ascii="Times New Roman" w:hAnsi="Times New Roman"/>
                <w:sz w:val="20"/>
                <w:szCs w:val="20"/>
                <w:lang w:val="kk-KZ" w:eastAsia="ru-RU"/>
              </w:rPr>
              <w:t>1957, 1400 кв.м., 240 орын,</w:t>
            </w:r>
          </w:p>
          <w:p>
            <w:pPr>
              <w:pStyle w:val="Style17"/>
              <w:jc w:val="center"/>
              <w:rPr>
                <w:rFonts w:ascii="Times New Roman" w:hAnsi="Times New Roman" w:cs="Times New Roman"/>
                <w:sz w:val="20"/>
                <w:szCs w:val="20"/>
                <w:lang w:val="kk-KZ" w:eastAsia="ru-RU"/>
              </w:rPr>
            </w:pPr>
            <w:r>
              <w:rPr>
                <w:rFonts w:cs="Times New Roman" w:ascii="Times New Roman" w:hAnsi="Times New Roman"/>
                <w:bCs/>
                <w:sz w:val="20"/>
                <w:szCs w:val="20"/>
                <w:lang w:val="kk-KZ" w:eastAsia="ru-RU"/>
              </w:rPr>
              <w:t>Қостанай облысы Сарыкөл ауданы Сарыкөл кеңті Тәуелсіздік көшесі 75</w:t>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t xml:space="preserve">Тарих кабинеті </w:t>
            </w:r>
            <w:r>
              <w:rPr>
                <w:rFonts w:cs="Times New Roman" w:ascii="Times New Roman" w:hAnsi="Times New Roman"/>
                <w:bCs/>
                <w:sz w:val="20"/>
                <w:szCs w:val="20"/>
                <w:lang w:val="en-US" w:eastAsia="ru-RU"/>
              </w:rPr>
              <w:t>48ш.м</w:t>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t>Информатика зертханасы 16.2</w:t>
            </w:r>
          </w:p>
          <w:p>
            <w:pPr>
              <w:pStyle w:val="Style17"/>
              <w:jc w:val="center"/>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t>Тарих кабинетінің жабдығы.</w:t>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t>Компьютер 2 дана</w:t>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t>Проектор такта, интерактивті тақта</w:t>
            </w:r>
          </w:p>
          <w:p>
            <w:pPr>
              <w:pStyle w:val="Style17"/>
              <w:jc w:val="center"/>
              <w:rPr>
                <w:rFonts w:ascii="Times New Roman" w:hAnsi="Times New Roman" w:cs="Times New Roman"/>
                <w:sz w:val="20"/>
                <w:szCs w:val="20"/>
                <w:lang w:val="kk-KZ" w:eastAsia="ru-RU"/>
              </w:rPr>
            </w:pPr>
            <w:r>
              <w:rPr>
                <w:rFonts w:cs="Times New Roman" w:ascii="Times New Roman" w:hAnsi="Times New Roman"/>
                <w:bCs/>
                <w:sz w:val="20"/>
                <w:szCs w:val="20"/>
                <w:lang w:val="kk-KZ" w:eastAsia="ru-RU"/>
              </w:rPr>
              <w:t>1 дана</w:t>
            </w:r>
          </w:p>
          <w:p>
            <w:pPr>
              <w:pStyle w:val="Style17"/>
              <w:jc w:val="center"/>
              <w:rPr/>
            </w:pPr>
            <w:r>
              <w:rPr>
                <w:rFonts w:cs="Times New Roman" w:ascii="Times New Roman" w:hAnsi="Times New Roman"/>
                <w:sz w:val="20"/>
                <w:szCs w:val="20"/>
                <w:lang w:val="kk-KZ"/>
              </w:rPr>
              <w:t>Шкаф 2 дана, Мұғалім үстелі 1 дана Оқушы үстелі 9дана,орындық  18 дана</w:t>
            </w:r>
          </w:p>
          <w:p>
            <w:pPr>
              <w:pStyle w:val="Style17"/>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jc w:val="center"/>
              <w:rPr/>
            </w:pPr>
            <w:r>
              <w:rPr>
                <w:rFonts w:cs="Times New Roman" w:ascii="Times New Roman" w:hAnsi="Times New Roman"/>
                <w:bCs/>
                <w:sz w:val="20"/>
                <w:szCs w:val="20"/>
                <w:lang w:val="kk-KZ" w:eastAsia="ru-RU"/>
              </w:rPr>
              <w:t>Асхана-61,6 ш.м,</w:t>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t>Спортзал-130.2 ш.м    ,</w:t>
            </w:r>
          </w:p>
          <w:p>
            <w:pPr>
              <w:pStyle w:val="Style17"/>
              <w:jc w:val="center"/>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t>Кітапхана-67,2 ш.м</w:t>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szCs w:val="16"/>
              </w:rPr>
            </w:pPr>
            <w:r>
              <w:rPr>
                <w:rFonts w:cs="Times New Roman" w:ascii="Times New Roman" w:hAnsi="Times New Roman"/>
                <w:sz w:val="20"/>
                <w:szCs w:val="16"/>
              </w:rPr>
              <w:t>Информатика кабинеті 48.2,</w:t>
            </w:r>
          </w:p>
          <w:p>
            <w:pPr>
              <w:pStyle w:val="Style17"/>
              <w:rPr>
                <w:rFonts w:ascii="Times New Roman" w:hAnsi="Times New Roman" w:cs="Times New Roman"/>
                <w:sz w:val="20"/>
                <w:szCs w:val="16"/>
              </w:rPr>
            </w:pPr>
            <w:r>
              <w:rPr>
                <w:rFonts w:cs="Times New Roman" w:ascii="Times New Roman" w:hAnsi="Times New Roman"/>
                <w:sz w:val="20"/>
                <w:szCs w:val="16"/>
              </w:rPr>
              <w:t>Компьютер 1</w:t>
            </w:r>
            <w:r>
              <w:rPr>
                <w:rFonts w:cs="Times New Roman" w:ascii="Times New Roman" w:hAnsi="Times New Roman"/>
                <w:sz w:val="20"/>
                <w:szCs w:val="16"/>
                <w:lang w:val="kk-KZ"/>
              </w:rPr>
              <w:t>2</w:t>
            </w:r>
            <w:r>
              <w:rPr>
                <w:rFonts w:cs="Times New Roman" w:ascii="Times New Roman" w:hAnsi="Times New Roman"/>
                <w:sz w:val="20"/>
                <w:szCs w:val="16"/>
              </w:rPr>
              <w:t xml:space="preserve"> дана</w:t>
            </w:r>
          </w:p>
          <w:p>
            <w:pPr>
              <w:pStyle w:val="Style17"/>
              <w:rPr/>
            </w:pPr>
            <w:r>
              <w:rPr>
                <w:rFonts w:cs="Times New Roman" w:ascii="Times New Roman" w:hAnsi="Times New Roman"/>
                <w:sz w:val="20"/>
                <w:szCs w:val="16"/>
              </w:rPr>
              <w:t>Компьютер үстелі 1</w:t>
            </w:r>
            <w:r>
              <w:rPr>
                <w:rFonts w:cs="Times New Roman" w:ascii="Times New Roman" w:hAnsi="Times New Roman"/>
                <w:sz w:val="20"/>
                <w:szCs w:val="16"/>
                <w:lang w:val="kk-KZ"/>
              </w:rPr>
              <w:t>2</w:t>
            </w:r>
            <w:r>
              <w:rPr>
                <w:rFonts w:cs="Times New Roman" w:ascii="Times New Roman" w:hAnsi="Times New Roman"/>
                <w:sz w:val="20"/>
                <w:szCs w:val="16"/>
              </w:rPr>
              <w:t xml:space="preserve"> </w:t>
            </w:r>
          </w:p>
          <w:p>
            <w:pPr>
              <w:pStyle w:val="Style17"/>
              <w:rPr/>
            </w:pPr>
            <w:r>
              <w:rPr>
                <w:rFonts w:cs="Times New Roman" w:ascii="Times New Roman" w:hAnsi="Times New Roman"/>
                <w:sz w:val="20"/>
                <w:szCs w:val="16"/>
                <w:lang w:val="kk-KZ"/>
              </w:rPr>
              <w:t xml:space="preserve">Оқушы </w:t>
            </w:r>
            <w:r>
              <w:rPr>
                <w:rFonts w:cs="Times New Roman" w:ascii="Times New Roman" w:hAnsi="Times New Roman"/>
                <w:sz w:val="20"/>
                <w:szCs w:val="16"/>
              </w:rPr>
              <w:t>орындығы 12 дана,</w:t>
            </w:r>
          </w:p>
          <w:p>
            <w:pPr>
              <w:pStyle w:val="Style17"/>
              <w:rPr>
                <w:rFonts w:ascii="Times New Roman" w:hAnsi="Times New Roman" w:cs="Times New Roman"/>
                <w:sz w:val="20"/>
                <w:szCs w:val="16"/>
              </w:rPr>
            </w:pPr>
            <w:r>
              <w:rPr>
                <w:rFonts w:cs="Times New Roman" w:ascii="Times New Roman" w:hAnsi="Times New Roman"/>
                <w:sz w:val="20"/>
                <w:szCs w:val="16"/>
              </w:rPr>
              <w:t>Проектор+экран 1 дана</w:t>
            </w:r>
          </w:p>
          <w:p>
            <w:pPr>
              <w:pStyle w:val="Style17"/>
              <w:rPr>
                <w:rFonts w:ascii="Times New Roman" w:hAnsi="Times New Roman" w:cs="Times New Roman"/>
                <w:sz w:val="20"/>
                <w:szCs w:val="16"/>
              </w:rPr>
            </w:pPr>
            <w:r>
              <w:rPr>
                <w:rFonts w:cs="Times New Roman" w:ascii="Times New Roman" w:hAnsi="Times New Roman"/>
                <w:sz w:val="20"/>
                <w:szCs w:val="16"/>
              </w:rPr>
              <w:t>дана</w:t>
            </w:r>
          </w:p>
          <w:p>
            <w:pPr>
              <w:pStyle w:val="Style17"/>
              <w:rPr>
                <w:rFonts w:ascii="Times New Roman" w:hAnsi="Times New Roman" w:cs="Times New Roman"/>
                <w:sz w:val="20"/>
                <w:szCs w:val="16"/>
              </w:rPr>
            </w:pPr>
            <w:r>
              <w:rPr>
                <w:rFonts w:cs="Times New Roman" w:ascii="Times New Roman" w:hAnsi="Times New Roman"/>
                <w:sz w:val="20"/>
                <w:szCs w:val="16"/>
              </w:rPr>
              <w:t>Нетбук 1 дана</w:t>
            </w:r>
          </w:p>
          <w:p>
            <w:pPr>
              <w:pStyle w:val="Style17"/>
              <w:rPr/>
            </w:pPr>
            <w:r>
              <w:rPr>
                <w:rFonts w:cs="Times New Roman" w:ascii="Times New Roman" w:hAnsi="Times New Roman"/>
                <w:sz w:val="20"/>
                <w:szCs w:val="16"/>
              </w:rPr>
              <w:t xml:space="preserve">Мұғалім үстелі </w:t>
            </w:r>
            <w:r>
              <w:rPr>
                <w:rFonts w:cs="Times New Roman" w:ascii="Times New Roman" w:hAnsi="Times New Roman"/>
                <w:sz w:val="20"/>
                <w:szCs w:val="16"/>
                <w:lang w:val="kk-KZ"/>
              </w:rPr>
              <w:t>1</w:t>
            </w:r>
            <w:r>
              <w:rPr>
                <w:rFonts w:cs="Times New Roman" w:ascii="Times New Roman" w:hAnsi="Times New Roman"/>
                <w:sz w:val="20"/>
                <w:szCs w:val="16"/>
              </w:rPr>
              <w:t xml:space="preserve"> дана</w:t>
            </w:r>
          </w:p>
          <w:p>
            <w:pPr>
              <w:pStyle w:val="Style17"/>
              <w:rPr>
                <w:rFonts w:ascii="Times New Roman" w:hAnsi="Times New Roman" w:cs="Times New Roman"/>
                <w:sz w:val="20"/>
                <w:szCs w:val="16"/>
              </w:rPr>
            </w:pPr>
            <w:r>
              <w:rPr>
                <w:rFonts w:cs="Times New Roman" w:ascii="Times New Roman" w:hAnsi="Times New Roman"/>
                <w:sz w:val="20"/>
                <w:szCs w:val="16"/>
              </w:rPr>
              <w:t xml:space="preserve">кресло 1 дана </w:t>
            </w:r>
          </w:p>
          <w:p>
            <w:pPr>
              <w:pStyle w:val="Style17"/>
              <w:rPr>
                <w:rFonts w:ascii="Times New Roman" w:hAnsi="Times New Roman" w:cs="Times New Roman"/>
                <w:sz w:val="20"/>
                <w:szCs w:val="16"/>
              </w:rPr>
            </w:pPr>
            <w:r>
              <w:rPr>
                <w:rFonts w:cs="Times New Roman" w:ascii="Times New Roman" w:hAnsi="Times New Roman"/>
                <w:sz w:val="20"/>
                <w:szCs w:val="16"/>
              </w:rPr>
              <w:t>Шкаф 2 дана</w:t>
            </w:r>
          </w:p>
          <w:p>
            <w:pPr>
              <w:pStyle w:val="Style17"/>
              <w:rPr/>
            </w:pPr>
            <w:r>
              <w:rPr>
                <w:rFonts w:cs="Times New Roman" w:ascii="Times New Roman" w:hAnsi="Times New Roman"/>
                <w:sz w:val="20"/>
                <w:szCs w:val="16"/>
                <w:lang w:val="kk-KZ"/>
              </w:rPr>
              <w:t>Р</w:t>
            </w:r>
            <w:r>
              <w:rPr>
                <w:rFonts w:cs="Times New Roman" w:ascii="Times New Roman" w:hAnsi="Times New Roman"/>
                <w:sz w:val="20"/>
                <w:szCs w:val="16"/>
              </w:rPr>
              <w:t>обототехника үстелі 1 дана</w:t>
            </w:r>
          </w:p>
          <w:p>
            <w:pPr>
              <w:pStyle w:val="Style17"/>
              <w:rPr>
                <w:rFonts w:ascii="Times New Roman" w:hAnsi="Times New Roman" w:cs="Times New Roman"/>
                <w:sz w:val="16"/>
                <w:szCs w:val="16"/>
              </w:rPr>
            </w:pPr>
            <w:r>
              <w:rPr>
                <w:rFonts w:cs="Times New Roman" w:ascii="Times New Roman" w:hAnsi="Times New Roman"/>
                <w:sz w:val="16"/>
                <w:szCs w:val="16"/>
              </w:rPr>
            </w:r>
          </w:p>
          <w:p>
            <w:pPr>
              <w:pStyle w:val="Style17"/>
              <w:rPr>
                <w:rFonts w:ascii="Times New Roman" w:hAnsi="Times New Roman" w:cs="Times New Roman"/>
                <w:sz w:val="16"/>
                <w:szCs w:val="16"/>
              </w:rPr>
            </w:pPr>
            <w:r>
              <w:rPr>
                <w:rFonts w:cs="Times New Roman" w:ascii="Times New Roman" w:hAnsi="Times New Roman"/>
                <w:sz w:val="16"/>
                <w:szCs w:val="16"/>
              </w:rPr>
            </w:r>
          </w:p>
        </w:tc>
        <w:tc>
          <w:tcPr>
            <w:tcW w:w="1559"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t>Дәретхана   31,6 ш.м унитаздар -6 писуары -2</w:t>
            </w:r>
          </w:p>
          <w:p>
            <w:pPr>
              <w:pStyle w:val="Style17"/>
              <w:jc w:val="center"/>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t>Қолжуғыштар – 6 дана</w:t>
            </w:r>
          </w:p>
          <w:p>
            <w:pPr>
              <w:pStyle w:val="Style17"/>
              <w:jc w:val="center"/>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t>Баспалдақ  13.9 ш.м</w:t>
            </w:r>
          </w:p>
          <w:p>
            <w:pPr>
              <w:pStyle w:val="Style17"/>
              <w:jc w:val="center"/>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t>Баспалдақ   22.1 ш.м</w:t>
            </w:r>
          </w:p>
          <w:p>
            <w:pPr>
              <w:pStyle w:val="Style17"/>
              <w:jc w:val="center"/>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t>Тамбур 8.0</w:t>
            </w:r>
          </w:p>
          <w:p>
            <w:pPr>
              <w:pStyle w:val="Style17"/>
              <w:jc w:val="center"/>
              <w:rPr/>
            </w:pPr>
            <w:r>
              <w:rPr>
                <w:rFonts w:cs="Times New Roman" w:ascii="Times New Roman" w:hAnsi="Times New Roman"/>
                <w:bCs/>
                <w:sz w:val="18"/>
                <w:szCs w:val="20"/>
                <w:lang w:val="kk-KZ" w:eastAsia="ru-RU"/>
              </w:rPr>
              <w:t xml:space="preserve">Гардероб-  20.5 </w:t>
            </w:r>
          </w:p>
          <w:p>
            <w:pPr>
              <w:pStyle w:val="Style17"/>
              <w:jc w:val="center"/>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t xml:space="preserve">Кіреберіс 38.3 </w:t>
            </w:r>
          </w:p>
          <w:p>
            <w:pPr>
              <w:pStyle w:val="Style17"/>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r>
          </w:p>
          <w:p>
            <w:pPr>
              <w:pStyle w:val="Style17"/>
              <w:jc w:val="center"/>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szCs w:val="20"/>
                <w:lang w:val="kk-KZ" w:eastAsia="ru-RU"/>
              </w:rPr>
            </w:pPr>
            <w:r>
              <w:rPr>
                <w:rFonts w:eastAsia="Times New Roman" w:cs="Times New Roman" w:ascii="Times New Roman" w:hAnsi="Times New Roman"/>
                <w:sz w:val="20"/>
                <w:szCs w:val="20"/>
                <w:lang w:val="kk-KZ" w:eastAsia="ru-RU"/>
              </w:rPr>
              <w:t xml:space="preserve"> </w:t>
            </w:r>
            <w:r>
              <w:rPr>
                <w:rFonts w:cs="Times New Roman" w:ascii="Times New Roman" w:hAnsi="Times New Roman"/>
                <w:sz w:val="20"/>
                <w:szCs w:val="20"/>
                <w:lang w:val="kk-KZ" w:eastAsia="ru-RU"/>
              </w:rPr>
              <w:t>2023 ж 28 ақпанда құрылған № 3 келсім шарт бойынша АҚ «НИТ»,  домендік атау edu.kz орнатылды.</w:t>
            </w:r>
          </w:p>
          <w:p>
            <w:pPr>
              <w:pStyle w:val="Style17"/>
              <w:rPr>
                <w:rFonts w:ascii="Times New Roman" w:hAnsi="Times New Roman" w:cs="Times New Roman"/>
                <w:bCs/>
                <w:sz w:val="20"/>
                <w:szCs w:val="20"/>
                <w:lang w:val="kk-KZ" w:eastAsia="ru-RU"/>
              </w:rPr>
            </w:pPr>
            <w:r>
              <w:rPr>
                <w:rFonts w:cs="Times New Roman" w:ascii="Times New Roman" w:hAnsi="Times New Roman"/>
                <w:sz w:val="20"/>
                <w:szCs w:val="20"/>
                <w:lang w:val="kk-KZ" w:eastAsia="ru-RU"/>
              </w:rPr>
              <w:t>Видеобақылау</w:t>
            </w:r>
            <w:r>
              <w:rPr>
                <w:rFonts w:cs="Times New Roman" w:ascii="Times New Roman" w:hAnsi="Times New Roman"/>
                <w:bCs/>
                <w:sz w:val="20"/>
                <w:szCs w:val="20"/>
                <w:lang w:val="kk-KZ" w:eastAsia="ru-RU"/>
              </w:rPr>
              <w:t xml:space="preserve"> камералары</w:t>
            </w:r>
          </w:p>
          <w:p>
            <w:pPr>
              <w:pStyle w:val="Style17"/>
              <w:jc w:val="center"/>
              <w:rPr/>
            </w:pPr>
            <w:r>
              <w:rPr>
                <w:rFonts w:eastAsia="Times New Roman" w:cs="Times New Roman" w:ascii="Times New Roman" w:hAnsi="Times New Roman"/>
                <w:bCs/>
                <w:sz w:val="20"/>
                <w:szCs w:val="20"/>
                <w:lang w:val="kk-KZ" w:eastAsia="ru-RU"/>
              </w:rPr>
              <w:t xml:space="preserve"> </w:t>
            </w:r>
            <w:r>
              <w:rPr>
                <w:rFonts w:cs="Times New Roman" w:ascii="Times New Roman" w:hAnsi="Times New Roman"/>
                <w:bCs/>
                <w:sz w:val="20"/>
                <w:szCs w:val="20"/>
                <w:lang w:val="kk-KZ" w:eastAsia="ru-RU"/>
              </w:rPr>
              <w:t xml:space="preserve">Барлығы </w:t>
            </w:r>
            <w:r>
              <w:rPr>
                <w:rFonts w:cs="Times New Roman" w:ascii="Times New Roman" w:hAnsi="Times New Roman"/>
                <w:bCs/>
                <w:sz w:val="20"/>
                <w:szCs w:val="20"/>
                <w:lang w:eastAsia="ru-RU"/>
              </w:rPr>
              <w:t>16</w:t>
            </w:r>
          </w:p>
          <w:p>
            <w:pPr>
              <w:pStyle w:val="Style17"/>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 xml:space="preserve">Мектеп </w:t>
            </w:r>
          </w:p>
          <w:p>
            <w:pPr>
              <w:pStyle w:val="Style17"/>
              <w:jc w:val="center"/>
              <w:rPr>
                <w:rFonts w:ascii="Times New Roman" w:hAnsi="Times New Roman" w:cs="Times New Roman"/>
                <w:sz w:val="20"/>
                <w:szCs w:val="20"/>
                <w:lang w:val="kk-KZ" w:eastAsia="ru-RU"/>
              </w:rPr>
            </w:pPr>
            <w:r>
              <w:rPr>
                <w:rFonts w:cs="Times New Roman" w:ascii="Times New Roman" w:hAnsi="Times New Roman"/>
                <w:bCs/>
                <w:sz w:val="20"/>
                <w:szCs w:val="20"/>
                <w:lang w:val="kk-KZ" w:eastAsia="ru-RU"/>
              </w:rPr>
              <w:t xml:space="preserve">Ішінде </w:t>
            </w:r>
            <w:r>
              <w:rPr>
                <w:rFonts w:cs="Times New Roman" w:ascii="Times New Roman" w:hAnsi="Times New Roman"/>
                <w:bCs/>
                <w:sz w:val="20"/>
                <w:szCs w:val="20"/>
                <w:lang w:eastAsia="ru-RU"/>
              </w:rPr>
              <w:t xml:space="preserve"> 10 Сыртта </w:t>
            </w:r>
            <w:r>
              <w:rPr>
                <w:rFonts w:cs="Times New Roman" w:ascii="Times New Roman" w:hAnsi="Times New Roman"/>
                <w:bCs/>
                <w:sz w:val="20"/>
                <w:szCs w:val="20"/>
                <w:lang w:val="kk-KZ" w:eastAsia="ru-RU"/>
              </w:rPr>
              <w:t xml:space="preserve"> </w:t>
            </w:r>
            <w:r>
              <w:rPr>
                <w:rFonts w:cs="Times New Roman" w:ascii="Times New Roman" w:hAnsi="Times New Roman"/>
                <w:bCs/>
                <w:sz w:val="20"/>
                <w:szCs w:val="20"/>
                <w:lang w:eastAsia="ru-RU"/>
              </w:rPr>
              <w:t>6</w:t>
            </w:r>
          </w:p>
        </w:tc>
        <w:tc>
          <w:tcPr>
            <w:tcW w:w="1701"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18"/>
                <w:szCs w:val="20"/>
                <w:lang w:val="kk-KZ" w:eastAsia="ru-RU"/>
              </w:rPr>
            </w:pPr>
            <w:r>
              <w:rPr>
                <w:rFonts w:cs="Times New Roman" w:ascii="Times New Roman" w:hAnsi="Times New Roman"/>
                <w:sz w:val="18"/>
                <w:szCs w:val="24"/>
                <w:lang w:val="kk-KZ" w:eastAsia="ru-RU"/>
              </w:rPr>
              <w:t>пандус, контрастты бояумен боялған баспалдақтар, білім беру ұйымының қызметкерлерін шақыру үшін шақыру түймесі, Брайль тақтайшасы, мектеп фойесінде тактильдік жол, мектептің екінші қабатына көтерілетін баспалдақтарында ұстап мінетін ұстағыштар бар және т.б керек қажеттіліктерге  (ЕББҚЕ адамдарға (балаларға) арналған әжетхана унитазына орнататын қоршауды (яғни, ерекше білім беруді қажет етуші ұстап отыратын) және раквинаға орнататын қоршауды (яғни, ерекше білім беруді қажет етуші ұстап тұратын) сатып алу үшін Сарыкөл ауданы білім бөліміне мемлекеттік сатып алуға қаражат бөлу туралы өтінім жазылды.</w:t>
            </w:r>
          </w:p>
        </w:tc>
      </w:tr>
      <w:tr>
        <w:trPr>
          <w:trHeight w:val="851" w:hRule="atLeast"/>
        </w:trPr>
        <w:tc>
          <w:tcPr>
            <w:tcW w:w="266" w:type="dxa"/>
            <w:vMerge w:val="continue"/>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bCs/>
                <w:sz w:val="20"/>
                <w:szCs w:val="20"/>
                <w:lang w:val="kk-KZ" w:eastAsia="ru-RU"/>
              </w:rPr>
            </w:pPr>
            <w:r>
              <w:rPr>
                <w:rFonts w:cs="Times New Roman" w:ascii="Times New Roman" w:hAnsi="Times New Roman"/>
                <w:bCs/>
                <w:sz w:val="20"/>
                <w:szCs w:val="20"/>
                <w:lang w:val="kk-KZ" w:eastAsia="ru-RU"/>
              </w:rPr>
            </w:r>
          </w:p>
        </w:tc>
        <w:tc>
          <w:tcPr>
            <w:tcW w:w="1435" w:type="dxa"/>
            <w:gridSpan w:val="2"/>
            <w:vMerge w:val="continue"/>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Шет тілі кабинеті 44 ш.м</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t>Химия зертханасы 12.7</w:t>
            </w:r>
          </w:p>
          <w:p>
            <w:pPr>
              <w:pStyle w:val="Style17"/>
              <w:jc w:val="center"/>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rPr/>
            </w:pPr>
            <w:r>
              <w:rPr>
                <w:rFonts w:cs="Times New Roman" w:ascii="Times New Roman" w:hAnsi="Times New Roman"/>
                <w:bCs/>
                <w:sz w:val="18"/>
                <w:szCs w:val="18"/>
                <w:lang w:eastAsia="ru-RU"/>
              </w:rPr>
              <w:t>Шет т</w:t>
            </w:r>
            <w:r>
              <w:rPr>
                <w:rFonts w:cs="Times New Roman" w:ascii="Times New Roman" w:hAnsi="Times New Roman"/>
                <w:bCs/>
                <w:sz w:val="18"/>
                <w:szCs w:val="18"/>
                <w:lang w:val="kk-KZ" w:eastAsia="ru-RU"/>
              </w:rPr>
              <w:t xml:space="preserve">ілі кабинеті  Ноутбук 1 дана </w:t>
            </w:r>
          </w:p>
          <w:p>
            <w:pPr>
              <w:pStyle w:val="Style17"/>
              <w:jc w:val="center"/>
              <w:rPr>
                <w:rFonts w:ascii="Times New Roman" w:hAnsi="Times New Roman" w:cs="Times New Roman"/>
                <w:bCs/>
                <w:sz w:val="18"/>
                <w:szCs w:val="18"/>
                <w:lang w:val="kk-KZ" w:eastAsia="ru-RU"/>
              </w:rPr>
            </w:pPr>
            <w:r>
              <w:rPr>
                <w:rFonts w:cs="Times New Roman" w:ascii="Times New Roman" w:hAnsi="Times New Roman"/>
                <w:bCs/>
                <w:sz w:val="18"/>
                <w:szCs w:val="18"/>
                <w:lang w:val="kk-KZ" w:eastAsia="ru-RU"/>
              </w:rPr>
              <w:t>тақта, интерактивті тақта  1 дана</w:t>
            </w:r>
          </w:p>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Шкаф 2 дана,Мұғалім үстелі 1 дана Оқушы үстелі 9 дана,орындық  18 дана</w:t>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p>
            <w:pPr>
              <w:pStyle w:val="Style17"/>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p>
            <w:pPr>
              <w:pStyle w:val="Style17"/>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p>
            <w:pPr>
              <w:pStyle w:val="Style17"/>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r>
      <w:tr>
        <w:trPr>
          <w:trHeight w:val="255" w:hRule="atLeast"/>
        </w:trPr>
        <w:tc>
          <w:tcPr>
            <w:tcW w:w="266" w:type="dxa"/>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szCs w:val="20"/>
                <w:lang w:val="kk-KZ" w:eastAsia="ru-RU"/>
              </w:rPr>
            </w:pPr>
            <w:r>
              <w:rPr>
                <w:rFonts w:cs="Times New Roman" w:ascii="Times New Roman" w:hAnsi="Times New Roman"/>
                <w:sz w:val="20"/>
                <w:szCs w:val="20"/>
                <w:lang w:val="kk-KZ" w:eastAsia="ru-RU"/>
              </w:rPr>
              <w:t> </w:t>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Бастауыш кабинеті 48ш.м</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18"/>
                <w:lang w:val="kk-KZ" w:eastAsia="ru-RU"/>
              </w:rPr>
            </w:pPr>
            <w:r>
              <w:rPr>
                <w:rFonts w:cs="Times New Roman" w:ascii="Times New Roman" w:hAnsi="Times New Roman"/>
                <w:bCs/>
                <w:sz w:val="18"/>
                <w:szCs w:val="18"/>
                <w:lang w:val="kk-KZ" w:eastAsia="ru-RU"/>
              </w:rPr>
              <w:t>Бастауыш кабинеті Компьютер</w:t>
            </w:r>
            <w:r>
              <w:rPr>
                <w:rFonts w:cs="Times New Roman" w:ascii="Times New Roman" w:hAnsi="Times New Roman"/>
                <w:sz w:val="18"/>
                <w:szCs w:val="18"/>
                <w:lang w:val="kk-KZ" w:eastAsia="ru-RU"/>
              </w:rPr>
              <w:t xml:space="preserve"> </w:t>
            </w:r>
            <w:r>
              <w:rPr>
                <w:rFonts w:cs="Times New Roman" w:ascii="Times New Roman" w:hAnsi="Times New Roman"/>
                <w:bCs/>
                <w:sz w:val="18"/>
                <w:szCs w:val="18"/>
                <w:lang w:val="kk-KZ" w:eastAsia="ru-RU"/>
              </w:rPr>
              <w:t xml:space="preserve"> 1 дана проектор, полотно тақта  1 дана</w:t>
            </w:r>
          </w:p>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Шкаф 2 дана,Мұғалім үстелі 1 дана Оқушы үстелі 9дана,орындық  18 дана</w:t>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r>
      <w:tr>
        <w:trPr>
          <w:trHeight w:val="376" w:hRule="atLeast"/>
        </w:trPr>
        <w:tc>
          <w:tcPr>
            <w:tcW w:w="266" w:type="dxa"/>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szCs w:val="20"/>
                <w:lang w:val="kk-KZ" w:eastAsia="ru-RU"/>
              </w:rPr>
            </w:pPr>
            <w:r>
              <w:rPr>
                <w:rFonts w:cs="Times New Roman" w:ascii="Times New Roman" w:hAnsi="Times New Roman"/>
                <w:sz w:val="20"/>
                <w:szCs w:val="20"/>
                <w:lang w:val="kk-KZ" w:eastAsia="ru-RU"/>
              </w:rPr>
              <w:t> </w:t>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p>
            <w:pPr>
              <w:pStyle w:val="Style17"/>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eastAsia="ru-RU"/>
              </w:rPr>
            </w:pPr>
            <w:r>
              <w:rPr>
                <w:rFonts w:cs="Times New Roman" w:ascii="Times New Roman" w:hAnsi="Times New Roman"/>
                <w:bCs/>
                <w:sz w:val="18"/>
                <w:szCs w:val="20"/>
                <w:lang w:val="kk-KZ" w:eastAsia="ru-RU"/>
              </w:rPr>
              <w:t>Мед кабинет 12.7</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18"/>
                <w:szCs w:val="20"/>
                <w:lang w:eastAsia="ru-RU"/>
              </w:rPr>
            </w:pPr>
            <w:r>
              <w:rPr>
                <w:rFonts w:cs="Times New Roman" w:ascii="Times New Roman" w:hAnsi="Times New Roman"/>
                <w:sz w:val="18"/>
                <w:szCs w:val="20"/>
                <w:lang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 xml:space="preserve">Мед кабинет </w:t>
            </w:r>
            <w:r>
              <w:rPr>
                <w:rFonts w:cs="Times New Roman" w:ascii="Times New Roman" w:hAnsi="Times New Roman"/>
                <w:bCs/>
                <w:sz w:val="18"/>
                <w:szCs w:val="20"/>
                <w:lang w:eastAsia="ru-RU"/>
              </w:rPr>
              <w:t>Шкаф 1 дана,</w:t>
            </w:r>
            <w:r>
              <w:rPr>
                <w:rFonts w:cs="Times New Roman" w:ascii="Times New Roman" w:hAnsi="Times New Roman"/>
                <w:bCs/>
                <w:sz w:val="18"/>
                <w:szCs w:val="20"/>
                <w:lang w:val="kk-KZ" w:eastAsia="ru-RU"/>
              </w:rPr>
              <w:t xml:space="preserve"> </w:t>
            </w:r>
            <w:r>
              <w:rPr>
                <w:rFonts w:cs="Times New Roman" w:ascii="Times New Roman" w:hAnsi="Times New Roman"/>
                <w:bCs/>
                <w:sz w:val="18"/>
                <w:szCs w:val="20"/>
                <w:lang w:eastAsia="ru-RU"/>
              </w:rPr>
              <w:t>стол 1 дана</w:t>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r>
      <w:tr>
        <w:trPr>
          <w:trHeight w:val="596" w:hRule="atLeast"/>
        </w:trPr>
        <w:tc>
          <w:tcPr>
            <w:tcW w:w="266" w:type="dxa"/>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Мұғалімдер бөлмесі 21.ш.м</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18"/>
                <w:szCs w:val="20"/>
                <w:lang w:val="kk-KZ" w:eastAsia="ru-RU"/>
              </w:rPr>
            </w:pPr>
            <w:r>
              <w:rPr>
                <w:rFonts w:cs="Times New Roman" w:ascii="Times New Roman" w:hAnsi="Times New Roman"/>
                <w:sz w:val="18"/>
                <w:szCs w:val="20"/>
                <w:lang w:val="kk-KZ"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18"/>
                <w:szCs w:val="18"/>
                <w:lang w:eastAsia="ru-RU"/>
              </w:rPr>
            </w:pPr>
            <w:r>
              <w:rPr>
                <w:rFonts w:cs="Times New Roman" w:ascii="Times New Roman" w:hAnsi="Times New Roman"/>
                <w:bCs/>
                <w:sz w:val="18"/>
                <w:szCs w:val="18"/>
                <w:lang w:eastAsia="ru-RU"/>
              </w:rPr>
              <w:t>Моноблок 1 дана,Принтер 1 дана</w:t>
            </w:r>
          </w:p>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Шкаф 2 дана,дөңгелек үстелі 1 дана,орындык 5 дана</w:t>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r>
      <w:tr>
        <w:trPr>
          <w:trHeight w:val="255" w:hRule="atLeast"/>
        </w:trPr>
        <w:tc>
          <w:tcPr>
            <w:tcW w:w="266" w:type="dxa"/>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sz w:val="20"/>
                <w:szCs w:val="20"/>
                <w:lang w:val="kk-KZ" w:eastAsia="ru-RU"/>
              </w:rPr>
            </w:pPr>
            <w:r>
              <w:rPr>
                <w:rFonts w:cs="Times New Roman" w:ascii="Times New Roman" w:hAnsi="Times New Roman"/>
                <w:sz w:val="20"/>
                <w:szCs w:val="20"/>
                <w:lang w:val="kk-KZ" w:eastAsia="ru-RU"/>
              </w:rPr>
              <w:t> </w:t>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Басшы кабинеті 12.9ш.м</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18"/>
                <w:szCs w:val="20"/>
                <w:lang w:val="kk-KZ" w:eastAsia="ru-RU"/>
              </w:rPr>
            </w:pPr>
            <w:r>
              <w:rPr>
                <w:rFonts w:cs="Times New Roman" w:ascii="Times New Roman" w:hAnsi="Times New Roman"/>
                <w:sz w:val="18"/>
                <w:szCs w:val="20"/>
                <w:lang w:val="kk-KZ"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jc w:val="center"/>
              <w:rPr/>
            </w:pPr>
            <w:r>
              <w:rPr>
                <w:rFonts w:cs="Times New Roman" w:ascii="Times New Roman" w:hAnsi="Times New Roman"/>
                <w:bCs/>
                <w:sz w:val="18"/>
                <w:szCs w:val="20"/>
                <w:lang w:eastAsia="ru-RU"/>
              </w:rPr>
              <w:t>Моноблок 1 дана</w:t>
            </w:r>
            <w:r>
              <w:rPr>
                <w:rFonts w:cs="Times New Roman" w:ascii="Times New Roman" w:hAnsi="Times New Roman"/>
                <w:bCs/>
                <w:sz w:val="18"/>
                <w:szCs w:val="20"/>
                <w:lang w:val="kk-KZ" w:eastAsia="ru-RU"/>
              </w:rPr>
              <w:t xml:space="preserve"> </w:t>
            </w:r>
          </w:p>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eastAsia="ru-RU"/>
              </w:rPr>
              <w:t>Шкаф 2 дана,д</w:t>
            </w:r>
            <w:r>
              <w:rPr>
                <w:rFonts w:cs="Times New Roman" w:ascii="Times New Roman" w:hAnsi="Times New Roman"/>
                <w:bCs/>
                <w:sz w:val="18"/>
                <w:szCs w:val="20"/>
                <w:lang w:val="kk-KZ" w:eastAsia="ru-RU"/>
              </w:rPr>
              <w:t xml:space="preserve">өңгелек үстелі </w:t>
            </w:r>
            <w:r>
              <w:rPr>
                <w:rFonts w:cs="Times New Roman" w:ascii="Times New Roman" w:hAnsi="Times New Roman"/>
                <w:bCs/>
                <w:sz w:val="18"/>
                <w:szCs w:val="20"/>
                <w:lang w:eastAsia="ru-RU"/>
              </w:rPr>
              <w:t>1 дана,орындык 2 дана,Кресло 1 дана.</w:t>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r>
      <w:tr>
        <w:trPr>
          <w:trHeight w:val="255" w:hRule="atLeast"/>
        </w:trPr>
        <w:tc>
          <w:tcPr>
            <w:tcW w:w="266" w:type="dxa"/>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Орынбасар кабинеті 26.1</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18"/>
                <w:szCs w:val="20"/>
                <w:lang w:val="kk-KZ" w:eastAsia="ru-RU"/>
              </w:rPr>
            </w:pPr>
            <w:r>
              <w:rPr>
                <w:rFonts w:cs="Times New Roman" w:ascii="Times New Roman" w:hAnsi="Times New Roman"/>
                <w:sz w:val="18"/>
                <w:szCs w:val="20"/>
                <w:lang w:val="kk-KZ"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eastAsia="ru-RU"/>
              </w:rPr>
            </w:pPr>
            <w:r>
              <w:rPr>
                <w:rFonts w:cs="Times New Roman" w:ascii="Times New Roman" w:hAnsi="Times New Roman"/>
                <w:bCs/>
                <w:sz w:val="18"/>
                <w:szCs w:val="20"/>
                <w:lang w:val="kk-KZ" w:eastAsia="ru-RU"/>
              </w:rPr>
              <w:t xml:space="preserve">Ноутбук 2 дана Принтер 1 дана </w:t>
            </w:r>
          </w:p>
          <w:p>
            <w:pPr>
              <w:pStyle w:val="Style17"/>
              <w:jc w:val="center"/>
              <w:rPr>
                <w:rFonts w:ascii="Times New Roman" w:hAnsi="Times New Roman" w:cs="Times New Roman"/>
                <w:sz w:val="18"/>
                <w:szCs w:val="20"/>
                <w:lang w:eastAsia="ru-RU"/>
              </w:rPr>
            </w:pPr>
            <w:r>
              <w:rPr>
                <w:rFonts w:cs="Times New Roman" w:ascii="Times New Roman" w:hAnsi="Times New Roman"/>
                <w:bCs/>
                <w:sz w:val="18"/>
                <w:szCs w:val="20"/>
                <w:lang w:eastAsia="ru-RU"/>
              </w:rPr>
              <w:t>Шкаф 2 дана,</w:t>
            </w:r>
            <w:r>
              <w:rPr>
                <w:rFonts w:cs="Times New Roman" w:ascii="Times New Roman" w:hAnsi="Times New Roman"/>
                <w:bCs/>
                <w:sz w:val="18"/>
                <w:szCs w:val="20"/>
                <w:lang w:val="kk-KZ" w:eastAsia="ru-RU"/>
              </w:rPr>
              <w:t xml:space="preserve">үстел 3 </w:t>
            </w:r>
            <w:r>
              <w:rPr>
                <w:rFonts w:cs="Times New Roman" w:ascii="Times New Roman" w:hAnsi="Times New Roman"/>
                <w:bCs/>
                <w:sz w:val="18"/>
                <w:szCs w:val="20"/>
                <w:lang w:eastAsia="ru-RU"/>
              </w:rPr>
              <w:t>дана,2 дана кресло</w:t>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r>
      <w:tr>
        <w:trPr>
          <w:trHeight w:val="255" w:hRule="atLeast"/>
        </w:trPr>
        <w:tc>
          <w:tcPr>
            <w:tcW w:w="266" w:type="dxa"/>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МАД кабинеті   45.4</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18"/>
                <w:szCs w:val="20"/>
                <w:lang w:val="kk-KZ" w:eastAsia="ru-RU"/>
              </w:rPr>
            </w:pPr>
            <w:r>
              <w:rPr>
                <w:rFonts w:cs="Times New Roman" w:ascii="Times New Roman" w:hAnsi="Times New Roman"/>
                <w:sz w:val="18"/>
                <w:szCs w:val="20"/>
                <w:lang w:val="kk-KZ"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jc w:val="center"/>
              <w:rPr/>
            </w:pPr>
            <w:r>
              <w:rPr>
                <w:rFonts w:cs="Times New Roman" w:ascii="Times New Roman" w:hAnsi="Times New Roman"/>
                <w:bCs/>
                <w:sz w:val="18"/>
                <w:szCs w:val="20"/>
                <w:lang w:eastAsia="ru-RU"/>
              </w:rPr>
              <w:t>МАД кабине</w:t>
            </w:r>
            <w:r>
              <w:rPr>
                <w:rFonts w:cs="Times New Roman" w:ascii="Times New Roman" w:hAnsi="Times New Roman"/>
                <w:bCs/>
                <w:sz w:val="18"/>
                <w:szCs w:val="20"/>
                <w:lang w:val="kk-KZ" w:eastAsia="ru-RU"/>
              </w:rPr>
              <w:t xml:space="preserve">ті Ноутбук </w:t>
            </w:r>
            <w:r>
              <w:rPr>
                <w:rFonts w:cs="Times New Roman" w:ascii="Times New Roman" w:hAnsi="Times New Roman"/>
                <w:bCs/>
                <w:sz w:val="18"/>
                <w:szCs w:val="20"/>
                <w:lang w:eastAsia="ru-RU"/>
              </w:rPr>
              <w:t>1 дана</w:t>
            </w:r>
          </w:p>
          <w:p>
            <w:pPr>
              <w:pStyle w:val="Style17"/>
              <w:jc w:val="center"/>
              <w:rPr/>
            </w:pPr>
            <w:r>
              <w:rPr>
                <w:rFonts w:cs="Times New Roman" w:ascii="Times New Roman" w:hAnsi="Times New Roman"/>
                <w:bCs/>
                <w:sz w:val="18"/>
                <w:szCs w:val="20"/>
                <w:lang w:eastAsia="ru-RU"/>
              </w:rPr>
              <w:t>Тақта 1 дана</w:t>
            </w:r>
            <w:r>
              <w:rPr>
                <w:rFonts w:cs="Times New Roman" w:ascii="Times New Roman" w:hAnsi="Times New Roman"/>
                <w:bCs/>
                <w:sz w:val="18"/>
                <w:szCs w:val="20"/>
                <w:lang w:val="kk-KZ" w:eastAsia="ru-RU"/>
              </w:rPr>
              <w:t xml:space="preserve"> </w:t>
            </w:r>
          </w:p>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Шкаф 2 дана, Мұғалім үстелі 1 дана Оқушы үстелі 9дана,орындық  18 дана</w:t>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p>
            <w:pPr>
              <w:pStyle w:val="Style17"/>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p>
            <w:pPr>
              <w:pStyle w:val="Style17"/>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r>
      <w:tr>
        <w:trPr/>
        <w:tc>
          <w:tcPr>
            <w:tcW w:w="266" w:type="dxa"/>
            <w:tcBorders/>
            <w:tcMar>
              <w:left w:w="0" w:type="dxa"/>
              <w:right w:w="0" w:type="dxa"/>
            </w:tcMar>
          </w:tcPr>
          <w:p>
            <w:pPr>
              <w:pStyle w:val="Normal"/>
              <w:spacing w:before="0" w:after="160"/>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324" w:type="dxa"/>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4544" w:type="dxa"/>
            <w:gridSpan w:val="14"/>
            <w:tcBorders/>
            <w:tcMar>
              <w:left w:w="0" w:type="dxa"/>
              <w:right w:w="0" w:type="dxa"/>
            </w:tcMar>
          </w:tcPr>
          <w:p>
            <w:pPr>
              <w:pStyle w:val="Normal"/>
              <w:snapToGrid w:val="false"/>
              <w:spacing w:before="0" w:after="160"/>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r>
      <w:tr>
        <w:trPr>
          <w:trHeight w:val="684" w:hRule="atLeast"/>
        </w:trPr>
        <w:tc>
          <w:tcPr>
            <w:tcW w:w="266" w:type="dxa"/>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eastAsia="ru-RU"/>
              </w:rPr>
              <w:t xml:space="preserve">Психология </w:t>
            </w:r>
            <w:r>
              <w:rPr>
                <w:rFonts w:cs="Times New Roman" w:ascii="Times New Roman" w:hAnsi="Times New Roman"/>
                <w:bCs/>
                <w:sz w:val="18"/>
                <w:szCs w:val="20"/>
                <w:lang w:val="kk-KZ" w:eastAsia="ru-RU"/>
              </w:rPr>
              <w:t xml:space="preserve"> </w:t>
            </w:r>
            <w:r>
              <w:rPr>
                <w:rFonts w:cs="Times New Roman" w:ascii="Times New Roman" w:hAnsi="Times New Roman"/>
                <w:bCs/>
                <w:sz w:val="18"/>
                <w:szCs w:val="20"/>
                <w:lang w:eastAsia="ru-RU"/>
              </w:rPr>
              <w:t>кабинет</w:t>
            </w:r>
            <w:r>
              <w:rPr>
                <w:rFonts w:cs="Times New Roman" w:ascii="Times New Roman" w:hAnsi="Times New Roman"/>
                <w:bCs/>
                <w:sz w:val="18"/>
                <w:szCs w:val="20"/>
                <w:lang w:val="kk-KZ" w:eastAsia="ru-RU"/>
              </w:rPr>
              <w:t>і  12.5</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18"/>
                <w:szCs w:val="20"/>
                <w:lang w:val="kk-KZ" w:eastAsia="ru-RU"/>
              </w:rPr>
            </w:pPr>
            <w:r>
              <w:rPr>
                <w:rFonts w:cs="Times New Roman" w:ascii="Times New Roman" w:hAnsi="Times New Roman"/>
                <w:sz w:val="18"/>
                <w:szCs w:val="20"/>
                <w:lang w:val="kk-KZ"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bCs/>
                <w:sz w:val="18"/>
                <w:szCs w:val="20"/>
                <w:lang w:val="kk-KZ" w:eastAsia="ru-RU"/>
              </w:rPr>
            </w:pPr>
            <w:r>
              <w:rPr>
                <w:rFonts w:cs="Times New Roman" w:ascii="Times New Roman" w:hAnsi="Times New Roman"/>
                <w:bCs/>
                <w:sz w:val="18"/>
                <w:szCs w:val="20"/>
                <w:lang w:eastAsia="ru-RU"/>
              </w:rPr>
              <w:t xml:space="preserve">Моноблок 2 дана Принтер 1 дана </w:t>
            </w:r>
          </w:p>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Шкаф 2 дана, жұмыс үстелі 2</w:t>
            </w:r>
          </w:p>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 xml:space="preserve">дана, </w:t>
            </w:r>
            <w:r>
              <w:rPr>
                <w:rFonts w:cs="Times New Roman" w:ascii="Times New Roman" w:hAnsi="Times New Roman"/>
                <w:bCs/>
                <w:sz w:val="18"/>
                <w:szCs w:val="20"/>
                <w:lang w:eastAsia="ru-RU"/>
              </w:rPr>
              <w:t>2 дана орындык</w:t>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r>
      <w:tr>
        <w:trPr>
          <w:trHeight w:val="255" w:hRule="atLeast"/>
        </w:trPr>
        <w:tc>
          <w:tcPr>
            <w:tcW w:w="266" w:type="dxa"/>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Информатика кабинеті 48.2</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18"/>
                <w:szCs w:val="20"/>
                <w:lang w:val="kk-KZ" w:eastAsia="ru-RU"/>
              </w:rPr>
            </w:pPr>
            <w:r>
              <w:rPr>
                <w:rFonts w:cs="Times New Roman" w:ascii="Times New Roman" w:hAnsi="Times New Roman"/>
                <w:sz w:val="18"/>
                <w:szCs w:val="20"/>
                <w:lang w:val="kk-KZ"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18"/>
                <w:lang w:eastAsia="ru-RU"/>
              </w:rPr>
              <w:t>Компьютер 6 дана,Маркер тактасы 1 дана, ноутбук 7 дана, принтер 1 дана, колонка 1 дана</w:t>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r>
      <w:tr>
        <w:trPr>
          <w:trHeight w:val="255" w:hRule="atLeast"/>
        </w:trPr>
        <w:tc>
          <w:tcPr>
            <w:tcW w:w="266" w:type="dxa"/>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Биология кабинеті 46.7</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18"/>
                <w:szCs w:val="20"/>
                <w:lang w:val="kk-KZ" w:eastAsia="ru-RU"/>
              </w:rPr>
            </w:pPr>
            <w:r>
              <w:rPr>
                <w:rFonts w:cs="Times New Roman" w:ascii="Times New Roman" w:hAnsi="Times New Roman"/>
                <w:sz w:val="18"/>
                <w:szCs w:val="20"/>
                <w:lang w:val="kk-KZ"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jc w:val="center"/>
              <w:rPr/>
            </w:pPr>
            <w:r>
              <w:rPr>
                <w:rFonts w:cs="Times New Roman" w:ascii="Times New Roman" w:hAnsi="Times New Roman"/>
                <w:bCs/>
                <w:sz w:val="18"/>
                <w:szCs w:val="18"/>
                <w:lang w:val="kk-KZ" w:eastAsia="ru-RU"/>
              </w:rPr>
              <w:t>Компьютер 2 дана , принтер 1 дана,колонка 1 дана, Проектор интерактивті тақта 1 дана</w:t>
            </w:r>
            <w:r>
              <w:rPr>
                <w:rFonts w:cs="Times New Roman" w:ascii="Times New Roman" w:hAnsi="Times New Roman"/>
                <w:bCs/>
                <w:sz w:val="18"/>
                <w:szCs w:val="20"/>
                <w:lang w:val="kk-KZ" w:eastAsia="ru-RU"/>
              </w:rPr>
              <w:t xml:space="preserve">  </w:t>
            </w:r>
          </w:p>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Шкаф 2 дана,Мұғалім үстелі 1 дана Оқушы үстелі 9дана,орындық  18 дана</w:t>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r>
      <w:tr>
        <w:trPr>
          <w:trHeight w:val="718" w:hRule="atLeast"/>
        </w:trPr>
        <w:tc>
          <w:tcPr>
            <w:tcW w:w="266" w:type="dxa"/>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Физика кабинеті 48.0</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18"/>
                <w:szCs w:val="20"/>
                <w:lang w:val="kk-KZ" w:eastAsia="ru-RU"/>
              </w:rPr>
            </w:pPr>
            <w:r>
              <w:rPr>
                <w:rFonts w:cs="Times New Roman" w:ascii="Times New Roman" w:hAnsi="Times New Roman"/>
                <w:sz w:val="18"/>
                <w:szCs w:val="20"/>
                <w:lang w:val="kk-KZ"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jc w:val="center"/>
              <w:rPr/>
            </w:pPr>
            <w:r>
              <w:rPr>
                <w:rFonts w:cs="Times New Roman" w:ascii="Times New Roman" w:hAnsi="Times New Roman"/>
                <w:bCs/>
                <w:sz w:val="18"/>
                <w:szCs w:val="20"/>
                <w:lang w:eastAsia="ru-RU"/>
              </w:rPr>
              <w:t>Компьютер 2 дана,Колонка 1 дана</w:t>
            </w:r>
            <w:r>
              <w:rPr>
                <w:rFonts w:cs="Times New Roman" w:ascii="Times New Roman" w:hAnsi="Times New Roman"/>
                <w:sz w:val="18"/>
                <w:szCs w:val="20"/>
                <w:lang w:eastAsia="ru-RU"/>
              </w:rPr>
              <w:t>,</w:t>
            </w:r>
            <w:r>
              <w:rPr>
                <w:rFonts w:cs="Times New Roman" w:ascii="Times New Roman" w:hAnsi="Times New Roman"/>
                <w:bCs/>
                <w:sz w:val="18"/>
                <w:szCs w:val="20"/>
                <w:lang w:val="kk-KZ" w:eastAsia="ru-RU"/>
              </w:rPr>
              <w:t xml:space="preserve"> Проектор интерактивті тақта 1 дана </w:t>
            </w:r>
          </w:p>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Шкаф 2 дана,Мұғалім үстелі 1 дана Оқушы үстелі 9дана,орындық  18 дана</w:t>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p>
            <w:pPr>
              <w:pStyle w:val="Style17"/>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p>
            <w:pPr>
              <w:pStyle w:val="Style17"/>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r>
      <w:tr>
        <w:trPr>
          <w:trHeight w:val="255" w:hRule="atLeast"/>
        </w:trPr>
        <w:tc>
          <w:tcPr>
            <w:tcW w:w="266" w:type="dxa"/>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435"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Style17"/>
              <w:jc w:val="center"/>
              <w:rPr>
                <w:rFonts w:ascii="Times New Roman" w:hAnsi="Times New Roman" w:cs="Times New Roman"/>
                <w:sz w:val="18"/>
                <w:szCs w:val="20"/>
                <w:lang w:val="kk-KZ" w:eastAsia="ru-RU"/>
              </w:rPr>
            </w:pPr>
            <w:r>
              <w:rPr>
                <w:rFonts w:cs="Times New Roman" w:ascii="Times New Roman" w:hAnsi="Times New Roman"/>
                <w:bCs/>
                <w:sz w:val="18"/>
                <w:szCs w:val="20"/>
                <w:lang w:val="kk-KZ" w:eastAsia="ru-RU"/>
              </w:rPr>
              <w:t>Дене шынықтыру залы  130.2</w:t>
            </w:r>
          </w:p>
        </w:tc>
        <w:tc>
          <w:tcPr>
            <w:tcW w:w="817" w:type="dxa"/>
            <w:gridSpan w:val="2"/>
            <w:tcBorders>
              <w:top w:val="single" w:sz="4" w:space="0" w:color="000000"/>
              <w:left w:val="single" w:sz="4" w:space="0" w:color="000000"/>
              <w:bottom w:val="single" w:sz="4" w:space="0" w:color="000000"/>
              <w:right w:val="single" w:sz="4" w:space="0" w:color="000000"/>
            </w:tcBorders>
          </w:tcPr>
          <w:p>
            <w:pPr>
              <w:pStyle w:val="Style17"/>
              <w:snapToGrid w:val="false"/>
              <w:jc w:val="center"/>
              <w:rPr>
                <w:rFonts w:ascii="Times New Roman" w:hAnsi="Times New Roman" w:cs="Times New Roman"/>
                <w:sz w:val="18"/>
                <w:szCs w:val="20"/>
                <w:lang w:val="kk-KZ" w:eastAsia="ru-RU"/>
              </w:rPr>
            </w:pPr>
            <w:r>
              <w:rPr>
                <w:rFonts w:cs="Times New Roman" w:ascii="Times New Roman" w:hAnsi="Times New Roman"/>
                <w:sz w:val="18"/>
                <w:szCs w:val="20"/>
                <w:lang w:val="kk-KZ" w:eastAsia="ru-RU"/>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Шанғы</w:t>
              <w:tab/>
              <w:t>14</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Гимнастикалық төсеніштер12</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Гимнастикалық ешкі</w:t>
              <w:tab/>
              <w:t>1</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Гимнастикалық барлар</w:t>
              <w:tab/>
              <w:t>1</w:t>
            </w:r>
          </w:p>
          <w:p>
            <w:pPr>
              <w:pStyle w:val="Style17"/>
              <w:rPr/>
            </w:pPr>
            <w:r>
              <w:rPr>
                <w:rFonts w:cs="Times New Roman" w:ascii="Times New Roman" w:hAnsi="Times New Roman"/>
                <w:bCs/>
                <w:sz w:val="16"/>
                <w:szCs w:val="20"/>
                <w:lang w:eastAsia="ru-RU"/>
              </w:rPr>
              <w:t>Биіктікке секіруге арналған жолақ</w:t>
            </w:r>
            <w:r>
              <w:rPr>
                <w:rFonts w:cs="Times New Roman" w:ascii="Times New Roman" w:hAnsi="Times New Roman"/>
                <w:bCs/>
                <w:sz w:val="16"/>
                <w:szCs w:val="20"/>
                <w:lang w:val="kk-KZ" w:eastAsia="ru-RU"/>
              </w:rPr>
              <w:t xml:space="preserve"> </w:t>
            </w:r>
            <w:r>
              <w:rPr>
                <w:rFonts w:cs="Times New Roman" w:ascii="Times New Roman" w:hAnsi="Times New Roman"/>
                <w:bCs/>
                <w:sz w:val="16"/>
                <w:szCs w:val="20"/>
                <w:lang w:eastAsia="ru-RU"/>
              </w:rPr>
              <w:t>1</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 xml:space="preserve">Гимнастикалық Турник </w:t>
              <w:tab/>
              <w:t>1</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Гір 16 кг</w:t>
              <w:tab/>
              <w:t>2</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Арқанмен секіру</w:t>
              <w:tab/>
              <w:t>4</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Құрсаулар</w:t>
              <w:tab/>
              <w:t>4</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Лақтыру доптары</w:t>
              <w:tab/>
              <w:t>8</w:t>
            </w:r>
          </w:p>
          <w:p>
            <w:pPr>
              <w:pStyle w:val="Style17"/>
              <w:rPr/>
            </w:pPr>
            <w:r>
              <w:rPr>
                <w:rFonts w:cs="Times New Roman" w:ascii="Times New Roman" w:hAnsi="Times New Roman"/>
                <w:bCs/>
                <w:sz w:val="16"/>
                <w:szCs w:val="20"/>
                <w:lang w:eastAsia="ru-RU"/>
              </w:rPr>
              <w:t>Гимнастикалық таяқшылар</w:t>
            </w:r>
            <w:r>
              <w:rPr>
                <w:rFonts w:cs="Times New Roman" w:ascii="Times New Roman" w:hAnsi="Times New Roman"/>
                <w:bCs/>
                <w:sz w:val="16"/>
                <w:szCs w:val="20"/>
                <w:lang w:val="kk-KZ" w:eastAsia="ru-RU"/>
              </w:rPr>
              <w:t xml:space="preserve"> </w:t>
            </w:r>
            <w:r>
              <w:rPr>
                <w:rFonts w:cs="Times New Roman" w:ascii="Times New Roman" w:hAnsi="Times New Roman"/>
                <w:bCs/>
                <w:sz w:val="16"/>
                <w:szCs w:val="20"/>
                <w:lang w:eastAsia="ru-RU"/>
              </w:rPr>
              <w:t>5</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Шағын доп Select futzal</w:t>
              <w:tab/>
              <w:t>17</w:t>
            </w:r>
          </w:p>
          <w:p>
            <w:pPr>
              <w:pStyle w:val="Style17"/>
              <w:rPr/>
            </w:pPr>
            <w:r>
              <w:rPr>
                <w:rFonts w:cs="Times New Roman" w:ascii="Times New Roman" w:hAnsi="Times New Roman"/>
                <w:bCs/>
                <w:sz w:val="16"/>
                <w:szCs w:val="20"/>
                <w:lang w:eastAsia="ru-RU"/>
              </w:rPr>
              <w:t>Футбол манишкалары жасыл</w:t>
            </w:r>
            <w:r>
              <w:rPr>
                <w:rFonts w:cs="Times New Roman" w:ascii="Times New Roman" w:hAnsi="Times New Roman"/>
                <w:bCs/>
                <w:sz w:val="16"/>
                <w:szCs w:val="20"/>
                <w:lang w:val="kk-KZ" w:eastAsia="ru-RU"/>
              </w:rPr>
              <w:t xml:space="preserve"> </w:t>
            </w:r>
            <w:r>
              <w:rPr>
                <w:rFonts w:cs="Times New Roman" w:ascii="Times New Roman" w:hAnsi="Times New Roman"/>
                <w:bCs/>
                <w:sz w:val="16"/>
                <w:szCs w:val="20"/>
                <w:lang w:eastAsia="ru-RU"/>
              </w:rPr>
              <w:t>5</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Арқанмен секіру қара</w:t>
              <w:tab/>
              <w:t>40</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Бадминтон ракеткалары</w:t>
              <w:tab/>
              <w:t>5</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Үстел теннисіне арналған ракеткалар 4</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Үстел теннисіне арналған торлар 2</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Үстел теннисіне арналған доп 20</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Лақтыру доптары ақ</w:t>
              <w:tab/>
              <w:t>6</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Бадминтон шаттл</w:t>
              <w:tab/>
              <w:t>24</w:t>
            </w:r>
          </w:p>
          <w:p>
            <w:pPr>
              <w:pStyle w:val="Style17"/>
              <w:rPr>
                <w:rFonts w:ascii="Times New Roman" w:hAnsi="Times New Roman" w:cs="Times New Roman"/>
                <w:bCs/>
                <w:sz w:val="16"/>
                <w:szCs w:val="20"/>
                <w:lang w:eastAsia="ru-RU"/>
              </w:rPr>
            </w:pPr>
            <w:r>
              <w:rPr>
                <w:rFonts w:eastAsia="Times New Roman" w:cs="Times New Roman" w:ascii="Times New Roman" w:hAnsi="Times New Roman"/>
                <w:bCs/>
                <w:sz w:val="16"/>
                <w:szCs w:val="20"/>
                <w:lang w:eastAsia="ru-RU"/>
              </w:rPr>
              <w:t xml:space="preserve"> </w:t>
            </w:r>
            <w:r>
              <w:rPr>
                <w:rFonts w:cs="Times New Roman" w:ascii="Times New Roman" w:hAnsi="Times New Roman"/>
                <w:bCs/>
                <w:sz w:val="16"/>
                <w:szCs w:val="20"/>
                <w:lang w:eastAsia="ru-RU"/>
              </w:rPr>
              <w:t xml:space="preserve">Волейбол доп </w:t>
              <w:tab/>
              <w:t>13</w:t>
            </w:r>
          </w:p>
          <w:p>
            <w:pPr>
              <w:pStyle w:val="Style17"/>
              <w:rPr>
                <w:rFonts w:ascii="Times New Roman" w:hAnsi="Times New Roman" w:cs="Times New Roman"/>
                <w:bCs/>
                <w:sz w:val="16"/>
                <w:szCs w:val="20"/>
                <w:lang w:eastAsia="ru-RU"/>
              </w:rPr>
            </w:pPr>
            <w:r>
              <w:rPr>
                <w:rFonts w:cs="Times New Roman" w:ascii="Times New Roman" w:hAnsi="Times New Roman"/>
                <w:bCs/>
                <w:sz w:val="16"/>
                <w:szCs w:val="20"/>
                <w:lang w:eastAsia="ru-RU"/>
              </w:rPr>
              <w:t>Баскетбол доп</w:t>
              <w:tab/>
              <w:t>16</w:t>
            </w:r>
          </w:p>
          <w:p>
            <w:pPr>
              <w:pStyle w:val="Style17"/>
              <w:rPr>
                <w:rFonts w:ascii="Times New Roman" w:hAnsi="Times New Roman" w:cs="Times New Roman"/>
                <w:bCs/>
                <w:sz w:val="18"/>
                <w:szCs w:val="20"/>
                <w:lang w:val="kk-KZ" w:eastAsia="ru-RU"/>
              </w:rPr>
            </w:pPr>
            <w:r>
              <w:rPr>
                <w:rFonts w:cs="Times New Roman" w:ascii="Times New Roman" w:hAnsi="Times New Roman"/>
                <w:bCs/>
                <w:sz w:val="18"/>
                <w:szCs w:val="20"/>
                <w:lang w:val="kk-KZ" w:eastAsia="ru-RU"/>
              </w:rPr>
            </w:r>
          </w:p>
        </w:tc>
        <w:tc>
          <w:tcPr>
            <w:tcW w:w="1026" w:type="dxa"/>
            <w:gridSpan w:val="2"/>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242" w:type="dxa"/>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Style17"/>
              <w:snapToGrid w:val="false"/>
              <w:rPr>
                <w:rFonts w:ascii="Times New Roman" w:hAnsi="Times New Roman" w:cs="Times New Roman"/>
                <w:sz w:val="20"/>
                <w:szCs w:val="20"/>
                <w:lang w:val="kk-KZ" w:eastAsia="ru-RU"/>
              </w:rPr>
            </w:pPr>
            <w:r>
              <w:rPr>
                <w:rFonts w:cs="Times New Roman" w:ascii="Times New Roman" w:hAnsi="Times New Roman"/>
                <w:sz w:val="20"/>
                <w:szCs w:val="20"/>
                <w:lang w:val="kk-KZ" w:eastAsia="ru-RU"/>
              </w:rPr>
            </w:r>
          </w:p>
        </w:tc>
      </w:tr>
    </w:tbl>
    <w:p>
      <w:pPr>
        <w:pStyle w:val="Normal"/>
        <w:rPr>
          <w:lang w:val="kk-KZ"/>
        </w:rPr>
      </w:pPr>
      <w:r>
        <w:rPr>
          <w:lang w:val="kk-KZ"/>
        </w:rPr>
      </w:r>
    </w:p>
    <w:p>
      <w:pPr>
        <w:pStyle w:val="Normal"/>
        <w:spacing w:before="0" w:after="160"/>
        <w:rPr>
          <w:lang w:val="kk-KZ" w:eastAsia="en-US"/>
        </w:rPr>
      </w:pPr>
      <w:r>
        <w:rPr>
          <w:lang w:val="kk-KZ" w:eastAsia="en-US"/>
        </w:rPr>
        <w:drawing>
          <wp:anchor behindDoc="1" distT="0" distB="0" distL="114935" distR="114935" simplePos="0" locked="0" layoutInCell="0" allowOverlap="1" relativeHeight="2">
            <wp:simplePos x="0" y="0"/>
            <wp:positionH relativeFrom="column">
              <wp:posOffset>-720090</wp:posOffset>
            </wp:positionH>
            <wp:positionV relativeFrom="paragraph">
              <wp:posOffset>-360680</wp:posOffset>
            </wp:positionV>
            <wp:extent cx="10535920" cy="6837680"/>
            <wp:effectExtent l="0" t="0" r="0" b="0"/>
            <wp:wrapTight wrapText="bothSides">
              <wp:wrapPolygon edited="0">
                <wp:start x="-19" y="0"/>
                <wp:lineTo x="-19" y="21571"/>
                <wp:lineTo x="21600" y="21571"/>
                <wp:lineTo x="21600" y="0"/>
                <wp:lineTo x="-19"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 t="-5" r="-3" b="-5"/>
                    <a:stretch>
                      <a:fillRect/>
                    </a:stretch>
                  </pic:blipFill>
                  <pic:spPr bwMode="auto">
                    <a:xfrm>
                      <a:off x="0" y="0"/>
                      <a:ext cx="10535920" cy="6837680"/>
                    </a:xfrm>
                    <a:prstGeom prst="rect">
                      <a:avLst/>
                    </a:prstGeom>
                  </pic:spPr>
                </pic:pic>
              </a:graphicData>
            </a:graphic>
          </wp:anchor>
        </w:drawing>
      </w:r>
    </w:p>
    <w:sectPr>
      <w:type w:val="nextPage"/>
      <w:pgSz w:orient="landscape" w:w="16838" w:h="11906"/>
      <w:pgMar w:left="1134" w:right="1134" w:gutter="0" w:header="0" w:top="568" w:footer="0" w:bottom="184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cc"/>
    <w:family w:val="swiss"/>
    <w:pitch w:val="variable"/>
  </w:font>
  <w:font w:name="Courier New">
    <w:charset w:val="cc"/>
    <w:family w:val="modern"/>
    <w:pitch w:val="default"/>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kern w:val="2"/>
      <w:sz w:val="22"/>
      <w:szCs w:val="22"/>
      <w:lang w:val="ru-RU" w:bidi="ar-SA" w:eastAsia="zh-CN"/>
    </w:rPr>
  </w:style>
  <w:style w:type="character" w:styleId="Style14">
    <w:name w:val="Основной шрифт абзаца"/>
    <w:qFormat/>
    <w:rPr/>
  </w:style>
  <w:style w:type="character" w:styleId="HTML">
    <w:name w:val="Стандартный HTML Знак"/>
    <w:qFormat/>
    <w:rPr>
      <w:rFonts w:ascii="Courier New" w:hAnsi="Courier New" w:cs="Courier New"/>
      <w:kern w:val="2"/>
    </w:rPr>
  </w:style>
  <w:style w:type="character" w:styleId="Style15">
    <w:name w:val="Верхний колонтитул Знак"/>
    <w:qFormat/>
    <w:rPr>
      <w:kern w:val="2"/>
      <w:sz w:val="22"/>
      <w:szCs w:val="22"/>
    </w:rPr>
  </w:style>
  <w:style w:type="character" w:styleId="Style16">
    <w:name w:val="Нижний колонтитул Знак"/>
    <w:qFormat/>
    <w:rPr>
      <w:kern w:val="2"/>
      <w:sz w:val="22"/>
      <w:szCs w:val="22"/>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7">
    <w:name w:val="Без интервала"/>
    <w:qFormat/>
    <w:pPr>
      <w:widowControl/>
      <w:bidi w:val="0"/>
    </w:pPr>
    <w:rPr>
      <w:rFonts w:ascii="Calibri" w:hAnsi="Calibri" w:eastAsia="Calibri" w:cs="Times New Roman"/>
      <w:color w:val="auto"/>
      <w:kern w:val="2"/>
      <w:sz w:val="22"/>
      <w:szCs w:val="22"/>
      <w:lang w:val="ru-RU" w:bidi="ar-SA" w:eastAsia="zh-CN"/>
    </w:rPr>
  </w:style>
  <w:style w:type="paragraph" w:styleId="HTML1">
    <w:name w:val="Стандартный HTML"/>
    <w:basedOn w:val="Normal"/>
    <w:qFormat/>
    <w:pPr/>
    <w:rPr>
      <w:rFonts w:ascii="Courier New" w:hAnsi="Courier New" w:cs="Courier New"/>
      <w:sz w:val="20"/>
      <w:szCs w:val="20"/>
      <w:lang w:val="en-US"/>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lang w:val="en-US"/>
    </w:rPr>
  </w:style>
  <w:style w:type="paragraph" w:styleId="Footer">
    <w:name w:val="Footer"/>
    <w:basedOn w:val="Normal"/>
    <w:pPr>
      <w:tabs>
        <w:tab w:val="clear" w:pos="708"/>
        <w:tab w:val="center" w:pos="4677" w:leader="none"/>
        <w:tab w:val="right" w:pos="9355" w:leader="none"/>
      </w:tabs>
    </w:pPr>
    <w:rPr>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393</TotalTime>
  <Application>LibreOffice/7.4.6.2$Linux_X86_64 LibreOffice_project/40$Build-2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2023-08-16T12:29:00Z</dcterms:created>
  <dc:creator>Школа казахская</dc:creator>
  <dc:description/>
  <cp:keywords/>
  <dc:language>en-US</dc:language>
  <cp:lastModifiedBy>Школа казахская</cp:lastModifiedBy>
  <cp:lastPrinted>2023-09-08T19:25:00Z</cp:lastPrinted>
  <dcterms:modified xsi:type="dcterms:W3CDTF">2023-09-24T22:51:00Z</dcterms:modified>
  <cp:revision>35</cp:revision>
  <dc:subject/>
  <dc:title/>
</cp:coreProperties>
</file>